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70FD6" w:rsidRDefault="00642928" w14:paraId="370761B4" w14:textId="77777777" w:rsidP="00642928" w:rsidRPr="00642928">
      <w:pPr>
        <w:jc w:val="center"/>
        <w:rPr>
          <w:sz w:val="28"/>
          <w:szCs w:val="28"/>
        </w:rPr>
      </w:pPr>
      <w:r w:rsidRPr="00642928">
        <w:rPr>
          <w:sz w:val="28"/>
          <w:szCs w:val="28"/>
        </w:rPr>
        <w:t>SCFLTA Board Meeting</w:t>
      </w:r>
    </w:p>
    <w:p>
      <w:pPr>
        <w:jc w:val="center"/>
      </w:pPr>
      <w:r>
        <w:rPr>
          <w:sz w:val="28"/>
        </w:rPr>
      </w:r>
    </w:p>
    <w:p w:rsidR="00642928" w:rsidRDefault="008D6675" w14:paraId="313C1853" w14:textId="19550C10" w:rsidP="0064292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19, 2016</w:t>
      </w:r>
    </w:p>
    <w:p w:rsidR="00642928" w:rsidRDefault="00642928" w14:paraId="697DEB23" w14:textId="77777777" w:rsidP="00642928" w:rsidRPr="00642928">
      <w:pPr>
        <w:jc w:val="center"/>
        <w:rPr>
          <w:sz w:val="28"/>
          <w:szCs w:val="28"/>
        </w:rPr>
      </w:pPr>
    </w:p>
    <w:p w:rsidR="00243F8C" w:rsidRDefault="00243F8C" w14:paraId="3C1F4938" w14:textId="659F5E43" w:rsidP="006429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Christian </w:t>
      </w:r>
      <w:proofErr w:type="spellStart"/>
      <w:r>
        <w:rPr>
          <w:sz w:val="28"/>
          <w:szCs w:val="28"/>
        </w:rPr>
        <w:t>Ugro</w:t>
      </w:r>
      <w:proofErr w:type="spellEnd"/>
      <w:r>
        <w:rPr>
          <w:sz w:val="28"/>
          <w:szCs w:val="28"/>
        </w:rPr>
        <w:t xml:space="preserve">, Stephanie Schenk, Amanda Hajji, Jill </w:t>
      </w:r>
      <w:proofErr w:type="spellStart"/>
      <w:r>
        <w:rPr>
          <w:sz w:val="28"/>
          <w:szCs w:val="28"/>
        </w:rPr>
        <w:t>Hnat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Couet</w:t>
      </w:r>
      <w:proofErr w:type="gramStart"/>
      <w:r>
        <w:rPr>
          <w:sz w:val="28"/>
          <w:szCs w:val="28"/>
        </w:rPr>
        <w:t>,Margaret</w:t>
      </w:r>
      <w:proofErr w:type="spellEnd"/>
      <w:proofErr w:type="gramEnd"/>
      <w:r>
        <w:rPr>
          <w:sz w:val="28"/>
          <w:szCs w:val="28"/>
        </w:rPr>
        <w:t xml:space="preserve"> Young, Jason Bagley, </w:t>
      </w:r>
      <w:r w:rsidRPr="00243F8C">
        <w:rPr>
          <w:sz w:val="28"/>
          <w:szCs w:val="28"/>
        </w:rPr>
        <w:t>Liz Lawrence-Baez</w:t>
      </w:r>
    </w:p>
    <w:p w:rsidR="00243F8C" w:rsidRDefault="00243F8C" w14:paraId="2DF027A1" w14:textId="5FE27E56" w:rsidP="00642928" w:rsidRPr="00243F8C">
      <w:pPr>
        <w:rPr>
          <w:sz w:val="28"/>
          <w:szCs w:val="28"/>
        </w:rPr>
      </w:pPr>
      <w:r w:rsidRPr="00243F8C">
        <w:rPr>
          <w:b/>
          <w:sz w:val="28"/>
          <w:szCs w:val="28"/>
        </w:rPr>
        <w:t>Online:</w:t>
      </w:r>
      <w:r>
        <w:rPr>
          <w:sz w:val="28"/>
          <w:szCs w:val="28"/>
        </w:rPr>
        <w:t xml:space="preserve"> Jennifer Godwin, </w:t>
      </w:r>
      <w:proofErr w:type="spellStart"/>
      <w:r>
        <w:rPr>
          <w:sz w:val="28"/>
          <w:szCs w:val="28"/>
        </w:rPr>
        <w:t>Araceli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Herendez-Laroche</w:t>
      </w:r>
      <w:proofErr w:type="spellEnd"/>
    </w:p>
    <w:p w:rsidR="00642928" w:rsidRDefault="008D6675" w14:paraId="497D2ED2" w14:textId="17B03B8D" w:rsidP="00243F8C" w:rsidRPr="00243F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3F8C">
        <w:rPr>
          <w:b/>
          <w:sz w:val="24"/>
          <w:szCs w:val="24"/>
        </w:rPr>
        <w:t xml:space="preserve">Welcome </w:t>
      </w:r>
      <w:r w:rsidRPr="00243F8C">
        <w:rPr>
          <w:sz w:val="24"/>
          <w:szCs w:val="24"/>
        </w:rPr>
        <w:t>Amanda Hajji</w:t>
      </w:r>
      <w:r w:rsidR="00243F8C">
        <w:rPr>
          <w:sz w:val="24"/>
          <w:szCs w:val="24"/>
        </w:rPr>
        <w:t xml:space="preserve"> and Margaret Young</w:t>
      </w:r>
    </w:p>
    <w:p w:rsidR="00243F8C" w:rsidRDefault="00243F8C" w14:paraId="0F158003" w14:textId="46B175D6" w:rsidP="00243F8C" w:rsidRPr="00243F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3F8C">
        <w:rPr>
          <w:b/>
          <w:sz w:val="24"/>
          <w:szCs w:val="24"/>
        </w:rPr>
        <w:t>Minutes</w:t>
      </w:r>
      <w:r w:rsidRPr="00243F8C">
        <w:rPr>
          <w:sz w:val="24"/>
          <w:szCs w:val="24"/>
        </w:rPr>
        <w:t xml:space="preserve"> from January 23 </w:t>
      </w:r>
      <w:proofErr w:type="gramStart"/>
      <w:r w:rsidR="00E2056B">
        <w:rPr>
          <w:sz w:val="24"/>
          <w:szCs w:val="24"/>
        </w:rPr>
        <w:t>motion</w:t>
      </w:r>
      <w:proofErr w:type="gramEnd"/>
      <w:r w:rsidR="00E2056B">
        <w:rPr>
          <w:sz w:val="24"/>
          <w:szCs w:val="24"/>
        </w:rPr>
        <w:t xml:space="preserve"> made to approve and carried</w:t>
      </w:r>
      <w:r w:rsidRPr="00243F8C">
        <w:rPr>
          <w:sz w:val="24"/>
          <w:szCs w:val="24"/>
        </w:rPr>
        <w:t xml:space="preserve">. </w:t>
      </w:r>
    </w:p>
    <w:p w:rsidR="00243F8C" w:rsidRDefault="00243F8C" w14:paraId="5EE94665" w14:textId="77777777" w:rsidP="00243F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3F8C">
        <w:rPr>
          <w:b/>
          <w:sz w:val="24"/>
          <w:szCs w:val="24"/>
        </w:rPr>
        <w:t>Financial Report:</w:t>
      </w:r>
      <w:r w:rsidRPr="00243F8C">
        <w:rPr>
          <w:sz w:val="24"/>
          <w:szCs w:val="24"/>
        </w:rPr>
        <w:t xml:space="preserve"> </w:t>
      </w:r>
    </w:p>
    <w:p w:rsidR="00243F8C" w:rsidRDefault="00243F8C" w14:paraId="17624CC7" w14:textId="363E770B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43F8C">
        <w:rPr>
          <w:sz w:val="24"/>
          <w:szCs w:val="24"/>
        </w:rPr>
        <w:t xml:space="preserve">9,066 in account, will receive 4,400 from SCOLT, expenses 1,000 to Melissa Drummond (travel), 300 to Tracy Seiler (TOY at SCOLT), Discussion of reimbursement of SCOLT expenditures for Jill and </w:t>
      </w:r>
      <w:proofErr w:type="spellStart"/>
      <w:r w:rsidRPr="00243F8C">
        <w:rPr>
          <w:sz w:val="24"/>
          <w:szCs w:val="24"/>
        </w:rPr>
        <w:t>Delandris</w:t>
      </w:r>
      <w:proofErr w:type="spellEnd"/>
      <w:r w:rsidRPr="00243F8C">
        <w:rPr>
          <w:sz w:val="24"/>
          <w:szCs w:val="24"/>
        </w:rPr>
        <w:t xml:space="preserve"> of $100 (moved and approved), Jason Bagley will be paid his penance as Webmaster</w:t>
      </w:r>
    </w:p>
    <w:p w:rsidR="00243F8C" w:rsidRDefault="00243F8C" w14:paraId="62BECF15" w14:textId="14E3AD66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 we normally earn from a conference? We typically break even and have around 10K in account. We have enough SWAG for next conference. </w:t>
      </w:r>
    </w:p>
    <w:p w:rsidR="00243F8C" w:rsidRDefault="00243F8C" w14:paraId="4972578A" w14:textId="361F5A97" w:rsidP="00243F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020E03">
        <w:rPr>
          <w:sz w:val="24"/>
          <w:szCs w:val="24"/>
        </w:rPr>
        <w:t>/Crescent</w:t>
      </w:r>
      <w:r>
        <w:rPr>
          <w:sz w:val="24"/>
          <w:szCs w:val="24"/>
        </w:rPr>
        <w:t>:</w:t>
      </w:r>
    </w:p>
    <w:p w:rsidR="00243F8C" w:rsidRDefault="00020E03" w14:paraId="7D7FE21D" w14:textId="17DD4803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Jason presented </w:t>
      </w:r>
      <w:r w:rsidR="00243F8C">
        <w:rPr>
          <w:sz w:val="24"/>
          <w:szCs w:val="24"/>
        </w:rPr>
        <w:t>website for new members.</w:t>
      </w:r>
    </w:p>
    <w:p w:rsidR="00243F8C" w:rsidRDefault="00243F8C" w14:paraId="16861A70" w14:textId="5F031D73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Scflta.org</w:t>
      </w:r>
    </w:p>
    <w:p w:rsidR="00243F8C" w:rsidRDefault="00020E03" w14:paraId="7767AA74" w14:textId="7D9B934B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should use the SCFLTA Board page more consistently.</w:t>
      </w:r>
    </w:p>
    <w:p w:rsidR="00020E03" w:rsidRDefault="00020E03" w14:paraId="5E6CB7D9" w14:textId="210270A1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made</w:t>
      </w:r>
      <w:r w:rsidR="00E2056B">
        <w:rPr>
          <w:sz w:val="24"/>
          <w:szCs w:val="24"/>
        </w:rPr>
        <w:t xml:space="preserve"> and carried</w:t>
      </w:r>
      <w:r>
        <w:rPr>
          <w:sz w:val="24"/>
          <w:szCs w:val="24"/>
        </w:rPr>
        <w:t xml:space="preserve"> to move Liz’s folders to SCFLTA Board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folder</w:t>
      </w:r>
    </w:p>
    <w:p w:rsidR="00020E03" w:rsidRDefault="00020E03" w14:paraId="4A02CD79" w14:textId="2DB3995F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SCFLTA Board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folder will be accessible via SCFLTA Board page on website</w:t>
      </w:r>
    </w:p>
    <w:p w:rsidR="00020E03" w:rsidRDefault="00020E03" w14:paraId="2FA8E666" w14:textId="33E11EF0" w:rsidP="00243F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proofErr w:type="spellStart"/>
      <w:r>
        <w:rPr>
          <w:sz w:val="24"/>
          <w:szCs w:val="24"/>
        </w:rPr>
        <w:t>scfltaboard</w:t>
      </w:r>
      <w:proofErr w:type="spellEnd"/>
    </w:p>
    <w:p w:rsidR="00020E03" w:rsidRDefault="00020E03" w14:paraId="1F205310" w14:textId="0295D89A" w:rsidP="00020E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SCOLT Report</w:t>
      </w:r>
    </w:p>
    <w:p w:rsidR="00020E03" w:rsidRDefault="00020E03" w14:paraId="6BE31B29" w14:textId="177CDBA2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 103 attendees</w:t>
      </w:r>
    </w:p>
    <w:p w:rsidR="00020E03" w:rsidRDefault="00020E03" w14:paraId="49A34437" w14:textId="7C745DFB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Full Conference had 700 </w:t>
      </w:r>
    </w:p>
    <w:p w:rsidR="00020E03" w:rsidRDefault="00020E03" w14:paraId="537955B2" w14:textId="4DFE6471" w:rsidP="00E2056B" w:rsidRPr="00E2056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SCOLT wants us to join them again in 2019 in Charlotte!!! </w:t>
      </w:r>
    </w:p>
    <w:p w:rsidR="00020E03" w:rsidRDefault="00020E03" w14:paraId="018DE468" w14:textId="3A010068" w:rsidP="00020E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SCFLTA 2017</w:t>
      </w:r>
    </w:p>
    <w:p w:rsidR="00392B3F" w:rsidRDefault="00392B3F" w14:paraId="3BA33CB6" w14:textId="005CE105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Theme: Captivate, Motivate, Innovate</w:t>
      </w:r>
    </w:p>
    <w:p w:rsidR="00392B3F" w:rsidRDefault="00392B3F" w14:paraId="21A2CFD8" w14:textId="7E0C5EF1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Date: February 11, 2017</w:t>
      </w:r>
    </w:p>
    <w:p w:rsidR="00020E03" w:rsidRDefault="00020E03" w14:paraId="70D9652D" w14:textId="78C7A0F9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Location: Meadow Glen Middle…FO’ FREE!  (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have to pay for janitorial duties</w:t>
      </w:r>
    </w:p>
    <w:p w:rsidR="00392B3F" w:rsidRDefault="00020E03" w14:paraId="59B8F828" w14:textId="77777777" w:rsidP="00020E0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Caterer: </w:t>
      </w:r>
    </w:p>
    <w:p w:rsidR="00020E03" w:rsidRDefault="00020E03" w14:paraId="4DB6CC47" w14:textId="652E26E2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Margaret has talked with Hudson’s Catering $25 </w:t>
      </w:r>
      <w:r w:rsidR="00392B3F">
        <w:rPr>
          <w:sz w:val="24"/>
          <w:szCs w:val="24"/>
        </w:rPr>
        <w:t>for breakfast and lunch</w:t>
      </w:r>
    </w:p>
    <w:p w:rsidR="00392B3F" w:rsidRDefault="00392B3F" w14:paraId="4A66CF5E" w14:textId="7AAD0E08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Liz presented looking at Mari’s </w:t>
      </w:r>
      <w:proofErr w:type="spellStart"/>
      <w:r>
        <w:rPr>
          <w:sz w:val="24"/>
          <w:szCs w:val="24"/>
        </w:rPr>
        <w:t>Arepas</w:t>
      </w:r>
      <w:proofErr w:type="spellEnd"/>
      <w:r>
        <w:rPr>
          <w:sz w:val="24"/>
          <w:szCs w:val="24"/>
        </w:rPr>
        <w:t xml:space="preserve">, the Crepe Restaurant, the </w:t>
      </w:r>
      <w:proofErr w:type="spellStart"/>
      <w:r>
        <w:rPr>
          <w:sz w:val="24"/>
          <w:szCs w:val="24"/>
        </w:rPr>
        <w:t>Wurst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Wagon .</w:t>
      </w:r>
      <w:proofErr w:type="gramEnd"/>
      <w:r>
        <w:rPr>
          <w:sz w:val="24"/>
          <w:szCs w:val="24"/>
        </w:rPr>
        <w:t xml:space="preserve"> Don’t think Food Trucks would work, because we don’t have enough folks.  We think it needs to be catered. </w:t>
      </w:r>
    </w:p>
    <w:p w:rsidR="00392B3F" w:rsidRDefault="00392B3F" w14:paraId="1902D8D5" w14:textId="733CA397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Jill will contact Maria Romero to check on catering for Mari’s </w:t>
      </w:r>
      <w:proofErr w:type="spellStart"/>
      <w:r>
        <w:rPr>
          <w:sz w:val="24"/>
          <w:szCs w:val="24"/>
        </w:rPr>
        <w:t>Arepas</w:t>
      </w:r>
      <w:proofErr w:type="spellEnd"/>
      <w:r>
        <w:rPr>
          <w:sz w:val="24"/>
          <w:szCs w:val="24"/>
        </w:rPr>
        <w:t xml:space="preserve">. </w:t>
      </w:r>
    </w:p>
    <w:p w:rsidR="00392B3F" w:rsidRDefault="00392B3F" w14:paraId="785CCFAA" w14:textId="5C0033A4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Jill moves that we bring menus/options from food trucks to August meeting.  Motion Carried. </w:t>
        <w:lastRenderedPageBreak/>
      </w:r>
    </w:p>
    <w:p w:rsidR="00392B3F" w:rsidRDefault="00392B3F" w14:paraId="06313A90" w14:textId="05BE9028" w:rsidP="00392B3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Format: </w:t>
      </w:r>
    </w:p>
    <w:p w:rsidR="00392B3F" w:rsidRDefault="00392B3F" w14:paraId="0EC9FE03" w14:textId="01663AAC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Jill discusses the format of leadership luncheon at SCOLT. Led by Advance Learn</w:t>
      </w:r>
      <w:r w:rsidR="00E2056B">
        <w:rPr>
          <w:sz w:val="24"/>
          <w:szCs w:val="24"/>
        </w:rPr>
        <w:t xml:space="preserve">ing, </w:t>
      </w:r>
      <w:proofErr w:type="spellStart"/>
      <w:r w:rsidR="00E2056B">
        <w:rPr>
          <w:sz w:val="24"/>
          <w:szCs w:val="24"/>
        </w:rPr>
        <w:t>Unconference</w:t>
      </w:r>
      <w:proofErr w:type="spellEnd"/>
      <w:r w:rsidR="00E2056B">
        <w:rPr>
          <w:sz w:val="24"/>
          <w:szCs w:val="24"/>
        </w:rPr>
        <w:t xml:space="preserve"> Model. Presentations are samples of best practice and then how to apply in classroom. </w:t>
      </w:r>
    </w:p>
    <w:p w:rsidR="00E2056B" w:rsidRDefault="00E2056B" w14:paraId="4AF3ADFA" w14:textId="49E58CB6" w:rsidP="00392B3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Stephanie shared research conference model. 35 minutes to speak and then 10-15 for questions. </w:t>
      </w:r>
    </w:p>
    <w:p w:rsidR="00E2056B" w:rsidRDefault="00E2056B" w14:paraId="7A7B428E" w14:textId="77777777" w:rsidP="00E2056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an </w:t>
      </w:r>
      <w:proofErr w:type="spellStart"/>
      <w:r>
        <w:rPr>
          <w:sz w:val="24"/>
          <w:szCs w:val="24"/>
        </w:rPr>
        <w:t>Unconference?</w:t>
      </w:r>
    </w:p>
    <w:p w:rsidR="00E2056B" w:rsidRDefault="00E2056B" w14:paraId="135411C9" w14:textId="65B533DA" w:rsidP="00E2056B" w:rsidRPr="00E2056B">
      <w:pPr>
        <w:pStyle w:val="ListParagraph"/>
        <w:numPr>
          <w:ilvl w:val="3"/>
          <w:numId w:val="3"/>
        </w:numPr>
        <w:rPr>
          <w:sz w:val="24"/>
          <w:szCs w:val="24"/>
        </w:rPr>
      </w:pPr>
      <w:proofErr w:type="spellEnd"/>
      <w:proofErr w:type="gramStart"/>
      <w:r w:rsidRPr="00E2056B">
        <w:rPr>
          <w:color w:val="222222"/>
          <w:rFonts w:ascii="Arial" w:cs="Arial" w:eastAsia="Times New Roman" w:hAnsi="Arial"/>
          <w:sz w:val="24"/>
          <w:szCs w:val="24"/>
          <w:shd w:fill="FFFFFF" w:color="auto" w:val="clear"/>
        </w:rPr>
        <w:t>a</w:t>
      </w:r>
      <w:proofErr w:type="gramEnd"/>
      <w:r w:rsidRPr="00E2056B">
        <w:rPr>
          <w:color w:val="222222"/>
          <w:rFonts w:ascii="Arial" w:cs="Arial" w:eastAsia="Times New Roman" w:hAnsi="Arial"/>
          <w:sz w:val="24"/>
          <w:szCs w:val="24"/>
          <w:shd w:fill="FFFFFF" w:color="auto" w:val="clear"/>
        </w:rPr>
        <w:t xml:space="preserve"> loosely structured conference emphasizing the informal exchange of information and ideas between participants, rather than following a conventionally structured program of events.</w:t>
      </w:r>
    </w:p>
    <w:p w:rsidR="00E2056B" w:rsidRDefault="00E2056B" w14:paraId="5CAE3D64" w14:textId="48861F68" w:rsidP="00E2056B">
      <w:pPr>
        <w:pStyle w:val="ListParagraph"/>
        <w:numPr>
          <w:ilvl w:val="3"/>
          <w:numId w:val="3"/>
        </w:numPr>
        <w:rPr>
          <w:sz w:val="24"/>
          <w:szCs w:val="24"/>
        </w:rPr>
      </w:pPr>
      <w:hyperlink w:history="1" r:id="rId6">
        <w:r w:rsidRPr="0076101D">
          <w:rPr>
            <w:rStyle w:val="Hyperlink"/>
            <w:sz w:val="24"/>
            <w:szCs w:val="24"/>
          </w:rPr>
          <w:t>http://www.unconference.net/unconferencing-how-to-prepare-to-attend-an-unconference/</w:t>
        </w:r>
      </w:hyperlink>
    </w:p>
    <w:p w:rsidR="00E2056B" w:rsidRDefault="00E2056B" w14:paraId="286F78B9" w14:textId="04D1822E" w:rsidP="00E2056B">
      <w:pPr>
        <w:pStyle w:val="ListParagraph"/>
        <w:numPr>
          <w:ilvl w:val="3"/>
          <w:numId w:val="3"/>
        </w:numPr>
        <w:rPr>
          <w:sz w:val="24"/>
          <w:szCs w:val="24"/>
        </w:rPr>
      </w:pPr>
      <w:hyperlink w:history="1" r:id="rId7">
        <w:r w:rsidRPr="0076101D">
          <w:rPr>
            <w:rStyle w:val="Hyperlink"/>
            <w:sz w:val="24"/>
            <w:szCs w:val="24"/>
          </w:rPr>
          <w:t>https://www.tellcollab.org/</w:t>
        </w:r>
      </w:hyperlink>
      <w:r>
        <w:rPr>
          <w:sz w:val="24"/>
          <w:szCs w:val="24"/>
        </w:rPr>
        <w:t xml:space="preserve"> </w:t>
      </w:r>
    </w:p>
    <w:p w:rsidR="00E2056B" w:rsidRDefault="00E2056B" w14:paraId="684BE14E" w14:textId="65239637" w:rsidP="00E2056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Stephanie shared AATSP fall conference, trial run, </w:t>
      </w: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conference. 35 minutes to present and then 15 minutes to have Q/A </w:t>
      </w:r>
    </w:p>
    <w:p w:rsidR="00C22ECF" w:rsidRDefault="00C22ECF" w14:paraId="75781F4C" w14:textId="77777777" w:rsidP="00C22EC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Call with Alyssa </w:t>
      </w:r>
      <w:proofErr w:type="spellStart"/>
      <w:r>
        <w:rPr>
          <w:sz w:val="24"/>
          <w:szCs w:val="24"/>
        </w:rPr>
        <w:t>Villareal</w:t>
      </w:r>
    </w:p>
    <w:p w:rsidR="00C22ECF" w:rsidRDefault="00C22ECF" w14:paraId="5CCEB04F" w14:textId="77777777" w:rsidP="00C22ECF" w:rsidRPr="00C22ECF">
      <w:pPr>
        <w:pStyle w:val="ListParagraph"/>
        <w:numPr>
          <w:ilvl w:val="3"/>
          <w:numId w:val="3"/>
        </w:numPr>
        <w:rPr>
          <w:sz w:val="24"/>
          <w:szCs w:val="24"/>
        </w:rPr>
      </w:pPr>
      <w:proofErr w:type="spellEnd"/>
      <w:r w:rsidRPr="00C22ECF">
        <w:rPr>
          <w:color w:val="000000"/>
          <w:rFonts w:ascii="Arial" w:cs="Arial" w:hAnsi="Arial"/>
        </w:rPr>
        <w:t>Pre-collaborative - advertise possible sessions</w:t>
      </w:r>
    </w:p>
    <w:p w:rsidR="00C22ECF" w:rsidRDefault="00C22ECF" w14:paraId="4836DF6C" w14:textId="77777777" w:rsidP="00C22ECF" w:rsidRPr="00C22ECF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 xml:space="preserve">Alyssa from TELL explained = Round 1 30 minute presentation on themes - one for </w:t>
      </w:r>
      <w:proofErr w:type="spellStart"/>
      <w:r w:rsidRPr="00C22ECF">
        <w:rPr>
          <w:color w:val="000000"/>
          <w:rFonts w:ascii="Arial" w:cs="Arial" w:hAnsi="Arial"/>
        </w:rPr>
        <w:t>everyone</w:t>
      </w:r>
    </w:p>
    <w:p w:rsidR="00C22ECF" w:rsidRDefault="00C22ECF" w14:paraId="3C0DD692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Eg</w:t>
      </w:r>
      <w:proofErr w:type="spellEnd"/>
      <w:r w:rsidRPr="00C22ECF">
        <w:rPr>
          <w:color w:val="000000"/>
          <w:rFonts w:ascii="Arial" w:cs="Arial" w:hAnsi="Arial"/>
        </w:rPr>
        <w:t>.  </w:t>
      </w:r>
      <w:proofErr w:type="gramStart"/>
      <w:r w:rsidRPr="00C22ECF">
        <w:rPr>
          <w:color w:val="000000"/>
          <w:rFonts w:ascii="Arial" w:cs="Arial" w:hAnsi="Arial"/>
        </w:rPr>
        <w:t>target</w:t>
      </w:r>
      <w:proofErr w:type="gramEnd"/>
      <w:r w:rsidRPr="00C22ECF">
        <w:rPr>
          <w:color w:val="000000"/>
          <w:rFonts w:ascii="Arial" w:cs="Arial" w:hAnsi="Arial"/>
        </w:rPr>
        <w:t xml:space="preserve"> language use, getting students to use language</w:t>
      </w:r>
    </w:p>
    <w:p w:rsidR="00C22ECF" w:rsidRDefault="00C22ECF" w14:paraId="3CDB1DE8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 xml:space="preserve">15 minutes - organize into </w:t>
      </w:r>
      <w:proofErr w:type="gramStart"/>
      <w:r w:rsidRPr="00C22ECF">
        <w:rPr>
          <w:color w:val="000000"/>
          <w:rFonts w:ascii="Arial" w:cs="Arial" w:hAnsi="Arial"/>
        </w:rPr>
        <w:t>break-out</w:t>
      </w:r>
      <w:proofErr w:type="gramEnd"/>
      <w:r w:rsidRPr="00C22ECF">
        <w:rPr>
          <w:color w:val="000000"/>
          <w:rFonts w:ascii="Arial" w:cs="Arial" w:hAnsi="Arial"/>
        </w:rPr>
        <w:t xml:space="preserve"> sessions - </w:t>
      </w:r>
      <w:proofErr w:type="spellStart"/>
      <w:r w:rsidRPr="00C22ECF">
        <w:rPr>
          <w:color w:val="000000"/>
          <w:rFonts w:ascii="Arial" w:cs="Arial" w:hAnsi="Arial"/>
        </w:rPr>
        <w:t>eg</w:t>
      </w:r>
      <w:proofErr w:type="spellEnd"/>
      <w:r w:rsidRPr="00C22ECF">
        <w:rPr>
          <w:color w:val="000000"/>
          <w:rFonts w:ascii="Arial" w:cs="Arial" w:hAnsi="Arial"/>
        </w:rPr>
        <w:t xml:space="preserve">. </w:t>
      </w:r>
      <w:proofErr w:type="gramStart"/>
      <w:r w:rsidRPr="00C22ECF">
        <w:rPr>
          <w:color w:val="000000"/>
          <w:rFonts w:ascii="Arial" w:cs="Arial" w:hAnsi="Arial"/>
        </w:rPr>
        <w:t>how</w:t>
      </w:r>
      <w:proofErr w:type="gramEnd"/>
      <w:r w:rsidRPr="00C22ECF">
        <w:rPr>
          <w:color w:val="000000"/>
          <w:rFonts w:ascii="Arial" w:cs="Arial" w:hAnsi="Arial"/>
        </w:rPr>
        <w:t xml:space="preserve"> do I support student in TL, how do I use TL in class (these come from the original session) Student output</w:t>
      </w:r>
    </w:p>
    <w:p w:rsidR="00C22ECF" w:rsidRDefault="00C22ECF" w14:paraId="642F9B11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30 minutes in groups - members pick areas that they really want to attend</w:t>
      </w:r>
    </w:p>
    <w:p w:rsidR="00C22ECF" w:rsidRDefault="00C22ECF" w14:paraId="6704CDD2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5 minutes to reflect and tweet</w:t>
      </w:r>
    </w:p>
    <w:p w:rsidR="00C22ECF" w:rsidRDefault="00C22ECF" w14:paraId="2A6C2334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Round 2 - hot seat/</w:t>
      </w:r>
      <w:proofErr w:type="spellStart"/>
      <w:r w:rsidRPr="00C22ECF">
        <w:rPr>
          <w:color w:val="000000"/>
          <w:rFonts w:ascii="Arial" w:cs="Arial" w:hAnsi="Arial"/>
        </w:rPr>
        <w:t>lunchRound</w:t>
      </w:r>
      <w:proofErr w:type="spellEnd"/>
      <w:r w:rsidRPr="00C22ECF">
        <w:rPr>
          <w:color w:val="000000"/>
          <w:rFonts w:ascii="Arial" w:cs="Arial" w:hAnsi="Arial"/>
        </w:rPr>
        <w:t xml:space="preserve"> 3 </w:t>
      </w:r>
      <w:proofErr w:type="gramStart"/>
      <w:r w:rsidRPr="00C22ECF">
        <w:rPr>
          <w:color w:val="000000"/>
          <w:rFonts w:ascii="Arial" w:cs="Arial" w:hAnsi="Arial"/>
        </w:rPr>
        <w:t>-  </w:t>
      </w:r>
      <w:proofErr w:type="spellStart"/>
      <w:r w:rsidRPr="00C22ECF">
        <w:rPr>
          <w:color w:val="000000"/>
          <w:rFonts w:ascii="Arial" w:cs="Arial" w:hAnsi="Arial"/>
        </w:rPr>
        <w:t>coll</w:t>
      </w:r>
      <w:proofErr w:type="spellEnd"/>
      <w:proofErr w:type="gramEnd"/>
      <w:r w:rsidRPr="00C22ECF">
        <w:rPr>
          <w:color w:val="000000"/>
          <w:rFonts w:ascii="Arial" w:cs="Arial" w:hAnsi="Arial"/>
        </w:rPr>
        <w:t xml:space="preserve"> small groups</w:t>
      </w:r>
    </w:p>
    <w:p w:rsidR="00C22ECF" w:rsidRDefault="00C22ECF" w14:paraId="1190650D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We got a lot of support from Alyssa from TELL and given permission to rob from them</w:t>
      </w:r>
    </w:p>
    <w:p w:rsidR="00C22ECF" w:rsidRDefault="00C22ECF" w14:paraId="37B417A6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 xml:space="preserve">Excellent ideas - don’t call it a </w:t>
      </w:r>
      <w:proofErr w:type="spellStart"/>
      <w:r w:rsidRPr="00C22ECF">
        <w:rPr>
          <w:color w:val="000000"/>
          <w:rFonts w:ascii="Arial" w:cs="Arial" w:hAnsi="Arial"/>
        </w:rPr>
        <w:t>collab</w:t>
      </w:r>
    </w:p>
    <w:p w:rsidR="00C22ECF" w:rsidRDefault="00C22ECF" w14:paraId="100D0589" w14:textId="77777777" w:rsidP="00C22ECF" w:rsidRPr="00C22ECF">
      <w:pPr>
        <w:pStyle w:val="ListParagraph"/>
        <w:numPr>
          <w:ilvl w:val="4"/>
          <w:numId w:val="3"/>
        </w:numPr>
        <w:rPr>
          <w:sz w:val="24"/>
          <w:szCs w:val="24"/>
        </w:rPr>
      </w:pPr>
      <w:proofErr w:type="spellEnd"/>
      <w:r w:rsidRPr="00C22ECF">
        <w:rPr>
          <w:color w:val="000000"/>
          <w:rFonts w:ascii="Arial" w:cs="Arial" w:hAnsi="Arial"/>
        </w:rPr>
        <w:t xml:space="preserve">Possible names for conference:  The SCFLTA Project - Captivate - Motivate </w:t>
      </w:r>
      <w:r>
        <w:rPr>
          <w:color w:val="000000"/>
          <w:rFonts w:ascii="Arial" w:cs="Arial" w:hAnsi="Arial"/>
        </w:rPr>
        <w:t>–</w:t>
      </w:r>
      <w:r w:rsidRPr="00C22ECF">
        <w:rPr>
          <w:color w:val="000000"/>
          <w:rFonts w:ascii="Arial" w:cs="Arial" w:hAnsi="Arial"/>
        </w:rPr>
        <w:t xml:space="preserve"> Innovate</w:t>
      </w:r>
    </w:p>
    <w:p w:rsidR="00C22ECF" w:rsidRDefault="00C22ECF" w14:paraId="68271170" w14:textId="77777777" w:rsidP="00C22ECF" w:rsidRPr="00C22ECF">
      <w:pPr>
        <w:pStyle w:val="ListParagraph"/>
        <w:rPr>
          <w:sz w:val="24"/>
          <w:szCs w:val="24"/>
        </w:rPr>
      </w:pPr>
    </w:p>
    <w:p w:rsidR="00C22ECF" w:rsidRDefault="00C22ECF" w14:paraId="6B796571" w14:textId="77777777" w:rsidP="00C22ECF" w:rsidRPr="00C22ECF">
      <w:pPr>
        <w:pStyle w:val="ListParagraph"/>
        <w:numPr>
          <w:ilvl w:val="0"/>
          <w:numId w:val="6"/>
        </w:numPr>
        <w:ind w:firstLine="1800"/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Pricing:</w:t>
      </w:r>
      <w:r>
        <w:rPr>
          <w:color w:val="000000"/>
          <w:rFonts w:ascii="Arial" w:cs="Arial" w:hAnsi="Arial"/>
        </w:rPr>
        <w:t xml:space="preserve">  </w:t>
      </w:r>
      <w:r w:rsidRPr="00C22ECF">
        <w:rPr>
          <w:color w:val="000000"/>
          <w:rFonts w:ascii="Arial" w:cs="Arial" w:hAnsi="Arial"/>
        </w:rPr>
        <w:t>Can maintain same pricing</w:t>
      </w:r>
    </w:p>
    <w:p w:rsidR="00C22ECF" w:rsidRDefault="00C22ECF" w14:paraId="3F43FE1F" w14:textId="77777777" w:rsidP="00C22ECF" w:rsidRPr="00C22ECF">
      <w:pPr>
        <w:pStyle w:val="ListParagraph"/>
        <w:numPr>
          <w:ilvl w:val="0"/>
          <w:numId w:val="6"/>
        </w:numPr>
        <w:ind w:firstLine="1800"/>
        <w:rPr>
          <w:sz w:val="24"/>
          <w:szCs w:val="24"/>
        </w:rPr>
      </w:pPr>
      <w:r>
        <w:rPr>
          <w:color w:val="000000"/>
          <w:rFonts w:ascii="Arial" w:cs="Arial" w:hAnsi="Arial"/>
        </w:rPr>
        <w:t>Registration Form:</w:t>
      </w:r>
    </w:p>
    <w:p w:rsidR="00C22ECF" w:rsidRDefault="00C22ECF" w14:paraId="4AC5A063" w14:textId="77777777" w:rsidP="00C22ECF" w:rsidRPr="00C22ECF">
      <w:pPr>
        <w:pStyle w:val="ListParagraph"/>
        <w:numPr>
          <w:ilvl w:val="4"/>
          <w:numId w:val="6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We have to change how we will make the form</w:t>
      </w:r>
    </w:p>
    <w:p w:rsidR="00C22ECF" w:rsidRDefault="00C22ECF" w14:paraId="27E94298" w14:textId="77777777" w:rsidP="00C22ECF" w:rsidRPr="00C22ECF">
      <w:pPr>
        <w:pStyle w:val="ListParagraph"/>
        <w:numPr>
          <w:ilvl w:val="4"/>
          <w:numId w:val="6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People will know how long they have to present and understand that the</w:t>
      </w:r>
      <w:r>
        <w:rPr>
          <w:color w:val="000000"/>
          <w:rFonts w:ascii="Arial" w:cs="Arial" w:hAnsi="Arial"/>
        </w:rPr>
        <w:t xml:space="preserve"> format includes a lot of participation</w:t>
      </w:r>
    </w:p>
    <w:p w:rsidR="00C22ECF" w:rsidRDefault="00C22ECF" w14:paraId="07EAA390" w14:textId="77777777" w:rsidP="00C22ECF" w:rsidRPr="00C22ECF">
      <w:pPr>
        <w:pStyle w:val="ListParagraph"/>
        <w:numPr>
          <w:ilvl w:val="4"/>
          <w:numId w:val="6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Theme is focus...tick box for how they captivate, motivate, or innovate</w:t>
      </w:r>
    </w:p>
    <w:p w:rsidR="00E43A81" w:rsidRDefault="00C22ECF" w14:paraId="09802898" w14:textId="77777777" w:rsidP="00E43A81" w:rsidRPr="00E43A81">
      <w:pPr>
        <w:pStyle w:val="ListParagraph"/>
        <w:numPr>
          <w:ilvl w:val="4"/>
          <w:numId w:val="6"/>
        </w:numPr>
        <w:rPr>
          <w:sz w:val="24"/>
          <w:szCs w:val="24"/>
        </w:rPr>
      </w:pPr>
      <w:r w:rsidRPr="00C22ECF">
        <w:rPr>
          <w:color w:val="000000"/>
          <w:rFonts w:ascii="Arial" w:cs="Arial" w:hAnsi="Arial"/>
        </w:rPr>
        <w:t>Invitation to present to folks we know are active in field, but aren’t typically presenting</w:t>
        <w:lastRenderedPageBreak/>
      </w:r>
    </w:p>
    <w:p w:rsidR="008D6675" w:rsidRDefault="00C22ECF" w14:paraId="1740D641" w14:textId="19DA7085" w:rsidP="00E43A81" w:rsidRPr="00E43A81">
      <w:pPr>
        <w:pStyle w:val="ListParagraph"/>
        <w:numPr>
          <w:ilvl w:val="4"/>
          <w:numId w:val="6"/>
        </w:numPr>
        <w:rPr>
          <w:sz w:val="24"/>
          <w:szCs w:val="24"/>
        </w:rPr>
      </w:pPr>
      <w:r w:rsidRPr="00E43A81">
        <w:rPr>
          <w:color w:val="000000"/>
          <w:rFonts w:ascii="Arial" w:cs="Arial" w:eastAsia="Times New Roman" w:hAnsi="Arial"/>
        </w:rPr>
        <w:t xml:space="preserve">Allow a little bit of free </w:t>
      </w:r>
      <w:proofErr w:type="gramStart"/>
      <w:r w:rsidRPr="00E43A81">
        <w:rPr>
          <w:color w:val="000000"/>
          <w:rFonts w:ascii="Arial" w:cs="Arial" w:eastAsia="Times New Roman" w:hAnsi="Arial"/>
        </w:rPr>
        <w:t xml:space="preserve">time </w:t>
      </w:r>
      <w:r w:rsidR="00E43A81">
        <w:rPr>
          <w:color w:val="000000"/>
          <w:rFonts w:ascii="Arial" w:cs="Arial" w:eastAsia="Times New Roman" w:hAnsi="Arial"/>
        </w:rPr>
        <w:t xml:space="preserve"> Motion</w:t>
      </w:r>
      <w:proofErr w:type="gramEnd"/>
      <w:r w:rsidR="00E43A81">
        <w:rPr>
          <w:color w:val="000000"/>
          <w:rFonts w:ascii="Arial" w:cs="Arial" w:eastAsia="Times New Roman" w:hAnsi="Arial"/>
        </w:rPr>
        <w:t xml:space="preserve"> made to host a pay on your own Happy Hour afterwards at a local bar. </w:t>
      </w:r>
    </w:p>
    <w:p w:rsidR="00E43A81" w:rsidRDefault="00F80D89" w14:paraId="18DABD19" w14:textId="77777777" w:rsidP="00E43A81">
      <w:pPr>
        <w:rPr>
          <w:b/>
          <w:sz w:val="24"/>
          <w:szCs w:val="24"/>
        </w:rPr>
      </w:pPr>
      <w:r w:rsidRPr="00F80D89">
        <w:rPr>
          <w:b/>
          <w:sz w:val="24"/>
          <w:szCs w:val="24"/>
        </w:rPr>
        <w:t>Items tabled from previous meetings:</w:t>
      </w:r>
    </w:p>
    <w:p w:rsidR="00F80D89" w:rsidRDefault="00F80D89" w14:paraId="4E4DC0DE" w14:textId="26113CFF" w:rsidP="00F80D89" w:rsidRPr="00C22E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Possibility of a credit card for SCFLTA.</w:t>
      </w:r>
    </w:p>
    <w:p w:rsidR="00C22ECF" w:rsidRDefault="00C22ECF" w14:paraId="6576E3A3" w14:textId="518DDD28" w:rsidP="00C22ECF" w:rsidRPr="00C22EC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Not really needed, because we can pay things online </w:t>
      </w:r>
    </w:p>
    <w:p w:rsidR="00C22ECF" w:rsidRDefault="00C22ECF" w14:paraId="1D07DBF4" w14:textId="4A6A263E" w:rsidP="00C22ECF" w:rsidRPr="00F80D89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Jill made motion for us to get a debit card. Carried. </w:t>
      </w:r>
    </w:p>
    <w:sectPr w:rsidR="00C22ECF" w:rsidRPr="00F80D8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1831F3B"/>
    <w:tmpl w:val="C134987C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3817199B"/>
    <w:tmpl w:val="EC12F9F2"/>
    <w:lvl w:ilvl="0" w:tplc="04090005">
      <w:numFmt w:val="bullet"/>
      <w:lvlText w:val="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90A625B"/>
    <w:tmpl w:val="0F5ECFBA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ind w:left="1800"/>
        <w:ind w:hanging="360"/>
        <w:tabs>
          <w:tab w:val="num" w:pos="1800"/>
        </w:tabs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ind w:left="2520"/>
        <w:ind w:hanging="360"/>
        <w:tabs>
          <w:tab w:val="num" w:pos="2520"/>
        </w:tabs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3240"/>
        <w:ind w:hanging="360"/>
        <w:tabs>
          <w:tab w:val="num" w:pos="3240"/>
        </w:tabs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3960"/>
        <w:ind w:hanging="360"/>
        <w:tabs>
          <w:tab w:val="num" w:pos="3960"/>
        </w:tabs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4680"/>
        <w:ind w:hanging="360"/>
        <w:tabs>
          <w:tab w:val="num" w:pos="4680"/>
        </w:tabs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5400"/>
        <w:ind w:hanging="360"/>
        <w:tabs>
          <w:tab w:val="num" w:pos="5400"/>
        </w:tabs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6120"/>
        <w:ind w:hanging="360"/>
        <w:tabs>
          <w:tab w:val="num" w:pos="6120"/>
        </w:tabs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6840"/>
        <w:ind w:hanging="360"/>
        <w:tabs>
          <w:tab w:val="num" w:pos="6840"/>
        </w:tabs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ind w:left="7560"/>
        <w:ind w:hanging="360"/>
        <w:tabs>
          <w:tab w:val="num" w:pos="7560"/>
        </w:tabs>
      </w:pPr>
      <w:lvlJc w:val="left"/>
    </w:lvl>
  </w:abstractNum>
  <w:abstractNum w:abstractNumId="3">
    <w:multiLevelType w:val="hybridMultilevel"/>
    <w:nsid w:val="5A095DCE"/>
    <w:tmpl w:val="0A96894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6034844"/>
    <w:tmpl w:val="26862A36"/>
    <w:lvl w:ilvl="0" w:tplc="04090005">
      <w:numFmt w:val="bullet"/>
      <w:lvlText w:val="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68EF67FE"/>
    <w:tmpl w:val="9F948F90"/>
    <w:lvl w:ilvl="0" w:tplc="EBB2B57C">
      <w:numFmt w:val="upperRoman"/>
      <w:lvlText w:val="%1."/>
      <w:start w:val="1"/>
      <w:rPr>
        <w:rFonts w:eastAsiaTheme="minorHAnsi"/>
        <w:rFonts w:hAnsiTheme="minorHAnsi"/>
        <w:rFonts w:cstheme="minorBidi"/>
        <w:rFonts w:ascii="Calibri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6EBB504A"/>
    <w:tmpl w:val="D84EE3B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36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57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2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hAnsi="Courier New"/>
      </w:rPr>
      <w:pPr>
        <w:ind w:left="79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86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8"/>
    <w:rsid w:val="00020E03"/>
    <w:rsid w:val="00076CD7"/>
    <w:rsid w:val="00170FD6"/>
    <w:rsid w:val="00243F8C"/>
    <w:rsid w:val="00392B3F"/>
    <w:rsid w:val="00642928"/>
    <w:rsid w:val="008D6675"/>
    <w:rsid w:val="00C22ECF"/>
    <w:rsid w:val="00DD6F26"/>
    <w:rsid w:val="00E2056B"/>
    <w:rsid w:val="00E43A81"/>
    <w:rsid w:val="00F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20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5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2EC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2ECF"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5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2EC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2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conference.net/unconferencing-how-to-prepare-to-attend-an-unconference/" TargetMode="External"/><Relationship Id="rId7" Type="http://schemas.openxmlformats.org/officeDocument/2006/relationships/hyperlink" Target="https://www.tellcollab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Cherry Daniel</dc:creator>
  <cp:keywords/>
  <dc:description/>
  <cp:lastModifiedBy>Liz Lawrence-Baez</cp:lastModifiedBy>
  <cp:revision>4</cp:revision>
  <dcterms:created xsi:type="dcterms:W3CDTF">2016-03-19T14:08:00Z</dcterms:created>
  <dcterms:modified xsi:type="dcterms:W3CDTF">2016-03-19T15:49:00Z</dcterms:modified>
</cp:coreProperties>
</file>